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pPr>
      <w:r w:rsidDel="00000000" w:rsidR="00000000" w:rsidRPr="00000000">
        <w:rPr>
          <w:rtl w:val="0"/>
        </w:rPr>
        <w:t xml:space="preserve">New Website Updates/Edits/Corrections</w:t>
      </w:r>
    </w:p>
    <w:p w:rsidR="00000000" w:rsidDel="00000000" w:rsidP="00000000" w:rsidRDefault="00000000" w:rsidRPr="00000000" w14:paraId="00000002">
      <w:pPr>
        <w:spacing w:after="0" w:lineRule="auto"/>
        <w:jc w:val="center"/>
        <w:rPr/>
      </w:pPr>
      <w:r w:rsidDel="00000000" w:rsidR="00000000" w:rsidRPr="00000000">
        <w:rPr>
          <w:rtl w:val="0"/>
        </w:rPr>
        <w:t xml:space="preserve">20 August 2022</w:t>
      </w:r>
    </w:p>
    <w:p w:rsidR="00000000" w:rsidDel="00000000" w:rsidP="00000000" w:rsidRDefault="00000000" w:rsidRPr="00000000" w14:paraId="00000003">
      <w:pPr>
        <w:spacing w:after="0" w:lineRule="auto"/>
        <w:jc w:val="center"/>
        <w:rPr/>
      </w:pP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tl w:val="0"/>
        </w:rPr>
        <w:t xml:space="preserve">Inputs from Andy and Sandy Coca:</w:t>
      </w:r>
    </w:p>
    <w:p w:rsidR="00000000" w:rsidDel="00000000" w:rsidP="00000000" w:rsidRDefault="00000000" w:rsidRPr="00000000" w14:paraId="00000005">
      <w:pPr>
        <w:spacing w:after="0" w:lineRule="auto"/>
        <w:rPr/>
      </w:pPr>
      <w:hyperlink r:id="rId9">
        <w:r w:rsidDel="00000000" w:rsidR="00000000" w:rsidRPr="00000000">
          <w:rPr>
            <w:color w:val="0563c1"/>
            <w:u w:val="single"/>
            <w:rtl w:val="0"/>
          </w:rPr>
          <w:t xml:space="preserve">https://newsite.stoneagefair.com/</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In the “Search” box at top of each page, we need to change the font to white. As it is now, the font is black on a black background so you can’t see what you’ve typed.</w:t>
      </w:r>
      <w:sdt>
        <w:sdtPr>
          <w:tag w:val="goog_rdk_0"/>
        </w:sdtPr>
        <w:sdtContent>
          <w:commentRangeStart w:id="0"/>
        </w:sdtContent>
      </w:sdt>
      <w:r w:rsidDel="00000000" w:rsidR="00000000" w:rsidRPr="00000000">
        <w:rPr>
          <w:strike w:val="1"/>
          <w:rtl w:val="0"/>
        </w:rPr>
      </w:r>
    </w:p>
    <w:p w:rsidR="00000000" w:rsidDel="00000000" w:rsidP="00000000" w:rsidRDefault="00000000" w:rsidRPr="00000000" w14:paraId="00000007">
      <w:pPr>
        <w:spacing w:after="0" w:lineRule="auto"/>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spacing w:after="0" w:lineRule="auto"/>
        <w:rPr/>
      </w:pPr>
      <w:hyperlink r:id="rId10">
        <w:r w:rsidDel="00000000" w:rsidR="00000000" w:rsidRPr="00000000">
          <w:rPr>
            <w:color w:val="0563c1"/>
            <w:u w:val="single"/>
            <w:rtl w:val="0"/>
          </w:rPr>
          <w:t xml:space="preserve">https://newsite.stoneagefair.com/about-the-society/membership/</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Halfway down  page on left, for the “Membership Application as a PDF document” link, please link it to the new “LAS Membership Form 2022” attached.  Prices changed and address to mail to changed.</w:t>
      </w:r>
      <w:sdt>
        <w:sdtPr>
          <w:tag w:val="goog_rdk_1"/>
        </w:sdtPr>
        <w:sdtContent>
          <w:commentRangeStart w:id="1"/>
        </w:sdtContent>
      </w:sdt>
      <w:r w:rsidDel="00000000" w:rsidR="00000000" w:rsidRPr="00000000">
        <w:rPr>
          <w:strike w:val="1"/>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commentRangeEnd w:id="1"/>
      <w:r w:rsidDel="00000000" w:rsidR="00000000" w:rsidRPr="00000000">
        <w:commentReference w:id="1"/>
      </w: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Below that, for the address to mail the form to, please change it </w:t>
      </w:r>
      <w:sdt>
        <w:sdtPr>
          <w:tag w:val="goog_rdk_2"/>
        </w:sdtPr>
        <w:sdtContent>
          <w:commentRangeStart w:id="2"/>
        </w:sdtContent>
      </w:sdt>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to</w:t>
      </w:r>
      <w:commentRangeEnd w:id="2"/>
      <w:r w:rsidDel="00000000" w:rsidR="00000000" w:rsidRPr="00000000">
        <w:commentReference w:id="2"/>
      </w:r>
      <w:r w:rsidDel="00000000" w:rsidR="00000000" w:rsidRPr="00000000">
        <w:rPr>
          <w:strike w:val="1"/>
          <w:rtl w:val="0"/>
        </w:rPr>
      </w:r>
    </w:p>
    <w:p w:rsidR="00000000" w:rsidDel="00000000" w:rsidP="00000000" w:rsidRDefault="00000000" w:rsidRPr="00000000" w14:paraId="0000000B">
      <w:pPr>
        <w:numPr>
          <w:ilvl w:val="1"/>
          <w:numId w:val="4"/>
        </w:numPr>
        <w:spacing w:after="0" w:lineRule="auto"/>
        <w:ind w:left="1440" w:hanging="360"/>
        <w:rPr>
          <w:u w:val="none"/>
        </w:rPr>
      </w:pPr>
      <w:r w:rsidDel="00000000" w:rsidR="00000000" w:rsidRPr="00000000">
        <w:rPr>
          <w:strike w:val="1"/>
          <w:rtl w:val="0"/>
        </w:rPr>
        <w:t xml:space="preserve">Mark Boswell</w:t>
      </w:r>
    </w:p>
    <w:p w:rsidR="00000000" w:rsidDel="00000000" w:rsidP="00000000" w:rsidRDefault="00000000" w:rsidRPr="00000000" w14:paraId="0000000C">
      <w:pPr>
        <w:numPr>
          <w:ilvl w:val="1"/>
          <w:numId w:val="4"/>
        </w:numPr>
        <w:spacing w:after="0" w:lineRule="auto"/>
        <w:ind w:left="1440" w:hanging="360"/>
        <w:rPr>
          <w:u w:val="none"/>
        </w:rPr>
      </w:pPr>
      <w:r w:rsidDel="00000000" w:rsidR="00000000" w:rsidRPr="00000000">
        <w:rPr>
          <w:strike w:val="1"/>
          <w:rtl w:val="0"/>
        </w:rPr>
        <w:t xml:space="preserve">3317 E. 115th Drive</w:t>
      </w:r>
    </w:p>
    <w:p w:rsidR="00000000" w:rsidDel="00000000" w:rsidP="00000000" w:rsidRDefault="00000000" w:rsidRPr="00000000" w14:paraId="0000000D">
      <w:pPr>
        <w:numPr>
          <w:ilvl w:val="1"/>
          <w:numId w:val="4"/>
        </w:numPr>
        <w:spacing w:after="0" w:lineRule="auto"/>
        <w:ind w:left="1440" w:hanging="360"/>
        <w:rPr>
          <w:u w:val="none"/>
        </w:rPr>
      </w:pPr>
      <w:r w:rsidDel="00000000" w:rsidR="00000000" w:rsidRPr="00000000">
        <w:rPr>
          <w:strike w:val="1"/>
          <w:rtl w:val="0"/>
        </w:rPr>
        <w:t xml:space="preserve">Thornton, CO 80233</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Under “Membership Level” at bottom right of page please change the CSAS membership fee to $26 per year. It went up.</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On the Membership Application lower right of page, we probably want to show five digits, not four… “E.g. 20001” since zip codes are five digits.</w:t>
      </w:r>
    </w:p>
    <w:p w:rsidR="00000000" w:rsidDel="00000000" w:rsidP="00000000" w:rsidRDefault="00000000" w:rsidRPr="00000000" w14:paraId="00000010">
      <w:pPr>
        <w:spacing w:after="0" w:lineRule="auto"/>
        <w:rPr/>
      </w:pPr>
      <w:r w:rsidDel="00000000" w:rsidR="00000000" w:rsidRPr="00000000">
        <w:rPr>
          <w:rtl w:val="0"/>
        </w:rPr>
      </w:r>
    </w:p>
    <w:p w:rsidR="00000000" w:rsidDel="00000000" w:rsidP="00000000" w:rsidRDefault="00000000" w:rsidRPr="00000000" w14:paraId="00000011">
      <w:pPr>
        <w:spacing w:after="0" w:lineRule="auto"/>
        <w:rPr/>
      </w:pPr>
      <w:hyperlink r:id="rId11">
        <w:r w:rsidDel="00000000" w:rsidR="00000000" w:rsidRPr="00000000">
          <w:rPr>
            <w:color w:val="0563c1"/>
            <w:u w:val="single"/>
            <w:rtl w:val="0"/>
          </w:rPr>
          <w:t xml:space="preserve">https://newsite.stoneagefair.com/stone-age-fair/stone-age-fair-sponsorship/</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sdt>
        <w:sdtPr>
          <w:tag w:val="goog_rdk_3"/>
        </w:sdtPr>
        <w:sdtContent>
          <w:commentRangeStart w:id="3"/>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From Andy: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Stone Age Fair Sponsorship, under Sponsor Level:  Contact us at</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 </w:t>
      </w:r>
      <w:hyperlink r:id="rId12">
        <w:r w:rsidDel="00000000" w:rsidR="00000000" w:rsidRPr="00000000">
          <w:rPr>
            <w:rFonts w:ascii="Calibri" w:cs="Calibri" w:eastAsia="Calibri" w:hAnsi="Calibri"/>
            <w:b w:val="0"/>
            <w:i w:val="0"/>
            <w:smallCaps w:val="0"/>
            <w:strike w:val="0"/>
            <w:color w:val="000000"/>
            <w:sz w:val="22"/>
            <w:szCs w:val="22"/>
            <w:highlight w:val="white"/>
            <w:u w:val="single"/>
            <w:vertAlign w:val="baseline"/>
            <w:rtl w:val="0"/>
          </w:rPr>
          <w:t xml:space="preserve">stoneagefair@gmail.com</w:t>
        </w:r>
      </w:hyperlink>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goes to an Outlook account sign up page.  I think people will want to use their own email addresses (unlink the link) or can we get the link to open up an email so people can just write and send or use a contact box like the one in the Officers page?”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13">
      <w:pPr>
        <w:spacing w:after="0" w:lineRule="auto"/>
        <w:rPr/>
      </w:pPr>
      <w:hyperlink r:id="rId13">
        <w:r w:rsidDel="00000000" w:rsidR="00000000" w:rsidRPr="00000000">
          <w:rPr>
            <w:color w:val="0563c1"/>
            <w:u w:val="single"/>
            <w:rtl w:val="0"/>
          </w:rPr>
          <w:t xml:space="preserve">https://newsite.stoneagefair.com/</w:t>
        </w:r>
      </w:hyperlink>
      <w:r w:rsidDel="00000000" w:rsidR="00000000" w:rsidRPr="00000000">
        <w:rPr>
          <w:rtl w:val="0"/>
        </w:rPr>
        <w:t xml:space="preserve"> “Contact” link</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sdt>
        <w:sdtPr>
          <w:tag w:val="goog_rdk_4"/>
        </w:sdtPr>
        <w:sdtContent>
          <w:commentRangeStart w:id="4"/>
        </w:sdtContent>
      </w:sdt>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From Andy: “Contact button top of page:  goes to Outlook as well.”</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Is there anything we could do to change this, or is that the way all coding and programming works these days?</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6">
      <w:pPr>
        <w:spacing w:after="0" w:lineRule="auto"/>
        <w:rPr/>
      </w:pPr>
      <w:r w:rsidDel="00000000" w:rsidR="00000000" w:rsidRPr="00000000">
        <w:rPr>
          <w:rtl w:val="0"/>
        </w:rPr>
      </w:r>
    </w:p>
    <w:p w:rsidR="00000000" w:rsidDel="00000000" w:rsidP="00000000" w:rsidRDefault="00000000" w:rsidRPr="00000000" w14:paraId="00000017">
      <w:pPr>
        <w:spacing w:after="0" w:lineRule="auto"/>
        <w:rPr/>
      </w:pPr>
      <w:hyperlink r:id="rId14">
        <w:r w:rsidDel="00000000" w:rsidR="00000000" w:rsidRPr="00000000">
          <w:rPr>
            <w:color w:val="0563c1"/>
            <w:u w:val="single"/>
            <w:rtl w:val="0"/>
          </w:rPr>
          <w:t xml:space="preserve">https://newsite.stoneagefair.com/community-outreach/</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It appears the pdf documents linked to the scholarships on the Community Outreach page were linked to the old 2018 scholarship documents, not the current ones. In fact, the Eugene Eisenbarth Memorial Scholarship link is linked to the old Robert Lundt Scholarship document. I think the best thing to do would be to make all three of those links go to the scholarship page (</w:t>
      </w:r>
      <w:hyperlink r:id="rId15">
        <w:r w:rsidDel="00000000" w:rsidR="00000000" w:rsidRPr="00000000">
          <w:rPr>
            <w:rFonts w:ascii="Calibri" w:cs="Calibri" w:eastAsia="Calibri" w:hAnsi="Calibri"/>
            <w:b w:val="0"/>
            <w:i w:val="0"/>
            <w:smallCaps w:val="0"/>
            <w:strike w:val="1"/>
            <w:color w:val="0563c1"/>
            <w:sz w:val="22"/>
            <w:szCs w:val="22"/>
            <w:u w:val="single"/>
            <w:shd w:fill="auto" w:val="clear"/>
            <w:vertAlign w:val="baseline"/>
            <w:rtl w:val="0"/>
          </w:rPr>
          <w:t xml:space="preserve">https://newsite.stoneagefair.com/scholarships/</w:t>
        </w:r>
      </w:hyperlink>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 so we would only have to link the documents to </w:t>
      </w:r>
      <w:sdt>
        <w:sdtPr>
          <w:tag w:val="goog_rdk_5"/>
        </w:sdtPr>
        <w:sdtContent>
          <w:commentRangeStart w:id="5"/>
        </w:sdtContent>
      </w:sdt>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one</w:t>
      </w:r>
      <w:commentRangeEnd w:id="5"/>
      <w:r w:rsidDel="00000000" w:rsidR="00000000" w:rsidRPr="00000000">
        <w:commentReference w:id="5"/>
      </w: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 active link each year when and if they change.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1"/>
          <w:color w:val="000000"/>
          <w:sz w:val="22"/>
          <w:szCs w:val="22"/>
          <w:u w:val="none"/>
          <w:shd w:fill="auto" w:val="clear"/>
          <w:vertAlign w:val="baseline"/>
          <w:rtl w:val="0"/>
        </w:rPr>
        <w:t xml:space="preserve">Halfway down the page under “Outreach Programs”, in the third paragraph please change “cataloguing” to “cataloging” (drop the “u” in the spelling).</w:t>
      </w:r>
    </w:p>
    <w:p w:rsidR="00000000" w:rsidDel="00000000" w:rsidP="00000000" w:rsidRDefault="00000000" w:rsidRPr="00000000" w14:paraId="0000001A">
      <w:pPr>
        <w:spacing w:after="0" w:lineRule="auto"/>
        <w:rPr/>
      </w:pPr>
      <w:r w:rsidDel="00000000" w:rsidR="00000000" w:rsidRPr="00000000">
        <w:rPr>
          <w:rtl w:val="0"/>
        </w:rPr>
      </w:r>
    </w:p>
    <w:p w:rsidR="00000000" w:rsidDel="00000000" w:rsidP="00000000" w:rsidRDefault="00000000" w:rsidRPr="00000000" w14:paraId="0000001B">
      <w:pPr>
        <w:spacing w:after="0" w:lineRule="auto"/>
        <w:rPr/>
      </w:pPr>
      <w:hyperlink r:id="rId16">
        <w:r w:rsidDel="00000000" w:rsidR="00000000" w:rsidRPr="00000000">
          <w:rPr>
            <w:color w:val="0563c1"/>
            <w:u w:val="single"/>
            <w:rtl w:val="0"/>
          </w:rPr>
          <w:t xml:space="preserve">https://newsite.stoneagefair.com/scholarships/</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is writing an “About Eugene Eisenbarth” paragraph to put under the Eugene Eisenbarth Memorial Scholarship. We’ll send it to you when we get it.</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sdt>
        <w:sdtPr>
          <w:tag w:val="goog_rdk_6"/>
        </w:sdtPr>
        <w:sdtContent>
          <w:commentRangeStart w:id="6"/>
        </w:sdtContent>
      </w:sdt>
      <w:sdt>
        <w:sdtPr>
          <w:tag w:val="goog_rdk_7"/>
        </w:sdtPr>
        <w:sdtContent>
          <w:commentRangeStart w:id="7"/>
        </w:sdtContent>
      </w:sd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Could we put a photo of the namesakes above each of the Scholarships? I will find photos and forward ASAP. I’ll make sure the size is standard so you don’t have to make too many alterations.</w:t>
      </w:r>
      <w:commentRangeEnd w:id="6"/>
      <w:r w:rsidDel="00000000" w:rsidR="00000000" w:rsidRPr="00000000">
        <w:commentReference w:id="6"/>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after="0" w:lineRule="auto"/>
        <w:rPr/>
      </w:pPr>
      <w:r w:rsidDel="00000000" w:rsidR="00000000" w:rsidRPr="00000000">
        <w:rPr>
          <w:rtl w:val="0"/>
        </w:rPr>
        <w:t xml:space="preserve">From Rich Savino:</w:t>
      </w:r>
    </w:p>
    <w:p w:rsidR="00000000" w:rsidDel="00000000" w:rsidP="00000000" w:rsidRDefault="00000000" w:rsidRPr="00000000" w14:paraId="00000021">
      <w:pPr>
        <w:spacing w:after="0" w:lineRule="auto"/>
        <w:rPr/>
      </w:pPr>
      <w:r w:rsidDel="00000000" w:rsidR="00000000" w:rsidRPr="00000000">
        <w:rPr>
          <w:rtl w:val="0"/>
        </w:rPr>
        <w:t xml:space="preserve">Nothing on the first 3 or more pages tells me it's about native American arch. There's only words. No photos of arrowheads, old Indian photos, etc. Nothing pops.</w:t>
      </w:r>
    </w:p>
    <w:p w:rsidR="00000000" w:rsidDel="00000000" w:rsidP="00000000" w:rsidRDefault="00000000" w:rsidRPr="00000000" w14:paraId="00000022">
      <w:pPr>
        <w:spacing w:after="0" w:lineRule="auto"/>
        <w:rPr/>
      </w:pPr>
      <w:r w:rsidDel="00000000" w:rsidR="00000000" w:rsidRPr="00000000">
        <w:rPr>
          <w:rtl w:val="0"/>
        </w:rPr>
        <w:tab/>
        <w:t xml:space="preserve">Note from Kevin:  We can try to take care of that, adding photos of Native Americans and artifacts here and there. I assume the biggest problem with that is the formatting of the page(s). I’d be interested in getting your input Darrel.</w:t>
      </w:r>
    </w:p>
    <w:sectPr>
      <w:pgSz w:h="15840" w:w="12240" w:orient="portrait"/>
      <w:pgMar w:bottom="1008" w:top="1008" w:left="1152" w:right="1152"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ert Mahoney" w:id="0" w:date="2022-08-23T01:12:19Z">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done. Had to use custom CSS</w:t>
      </w:r>
    </w:p>
  </w:comment>
  <w:comment w:author="Bert Mahoney" w:id="2" w:date="2022-08-23T01:16:36Z">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set.</w:t>
      </w:r>
    </w:p>
  </w:comment>
  <w:comment w:author="Bert Mahoney" w:id="1" w:date="2022-08-23T01:15:04Z">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Done. Uploaded file.</w:t>
      </w:r>
    </w:p>
  </w:comment>
  <w:comment w:author="Bert Mahoney" w:id="6" w:date="2022-08-23T01:25:37Z">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I put placeholder's in place.</w:t>
      </w:r>
    </w:p>
  </w:comment>
  <w:comment w:author="Bert Mahoney" w:id="7" w:date="2022-08-23T01:32:30Z">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https://newsite.stoneagefair.com/scholarships/</w:t>
      </w:r>
    </w:p>
  </w:comment>
  <w:comment w:author="Bert Mahoney" w:id="3" w:date="2022-08-23T01:19:04Z">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That's because it's what his browser is configured to do with email links. I have no control over that. It’s a mailto: link.</w:t>
      </w:r>
    </w:p>
  </w:comment>
  <w:comment w:author="Bert Mahoney" w:id="4" w:date="2022-08-23T01:20:06Z">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Both same as above. He needs to change his browser preferences. Users control email software.</w:t>
      </w:r>
    </w:p>
  </w:comment>
  <w:comment w:author="Bert Mahoney" w:id="5" w:date="2022-08-23T01:23:26Z">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a great idea, and done.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23" w15:done="0"/>
  <w15:commentEx w15:paraId="00000024" w15:done="0"/>
  <w15:commentEx w15:paraId="00000025" w15:done="0"/>
  <w15:commentEx w15:paraId="00000026" w15:done="0"/>
  <w15:commentEx w15:paraId="00000027" w15:paraIdParent="00000026" w15:done="0"/>
  <w15:commentEx w15:paraId="00000028" w15:done="0"/>
  <w15:commentEx w15:paraId="00000029" w15:done="0"/>
  <w15:commentEx w15:paraId="0000002A"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6">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86422C"/>
    <w:rPr>
      <w:color w:val="0563c1" w:themeColor="hyperlink"/>
      <w:u w:val="single"/>
    </w:rPr>
  </w:style>
  <w:style w:type="character" w:styleId="UnresolvedMention">
    <w:name w:val="Unresolved Mention"/>
    <w:basedOn w:val="DefaultParagraphFont"/>
    <w:uiPriority w:val="99"/>
    <w:semiHidden w:val="1"/>
    <w:unhideWhenUsed w:val="1"/>
    <w:rsid w:val="0086422C"/>
    <w:rPr>
      <w:color w:val="605e5c"/>
      <w:shd w:color="auto" w:fill="e1dfdd" w:val="clear"/>
    </w:rPr>
  </w:style>
  <w:style w:type="paragraph" w:styleId="ListParagraph">
    <w:name w:val="List Paragraph"/>
    <w:basedOn w:val="Normal"/>
    <w:uiPriority w:val="34"/>
    <w:qFormat w:val="1"/>
    <w:rsid w:val="0086422C"/>
    <w:pPr>
      <w:ind w:left="720"/>
      <w:contextualSpacing w:val="1"/>
    </w:pPr>
  </w:style>
  <w:style w:type="character" w:styleId="FollowedHyperlink">
    <w:name w:val="FollowedHyperlink"/>
    <w:basedOn w:val="DefaultParagraphFont"/>
    <w:uiPriority w:val="99"/>
    <w:semiHidden w:val="1"/>
    <w:unhideWhenUsed w:val="1"/>
    <w:rsid w:val="009D23BF"/>
    <w:rPr>
      <w:color w:val="954f72" w:themeColor="followedHyperlink"/>
      <w:u w:val="single"/>
    </w:rPr>
  </w:style>
  <w:style w:type="character" w:styleId="Strong">
    <w:name w:val="Strong"/>
    <w:basedOn w:val="DefaultParagraphFont"/>
    <w:uiPriority w:val="22"/>
    <w:qFormat w:val="1"/>
    <w:rsid w:val="00B9796E"/>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newsite.stoneagefair.com/stone-age-fair/stone-age-fair-sponsorship/" TargetMode="External"/><Relationship Id="rId10" Type="http://schemas.openxmlformats.org/officeDocument/2006/relationships/hyperlink" Target="https://newsite.stoneagefair.com/about-the-society/membership/" TargetMode="External"/><Relationship Id="rId13" Type="http://schemas.openxmlformats.org/officeDocument/2006/relationships/hyperlink" Target="https://newsite.stoneagefair.com/" TargetMode="External"/><Relationship Id="rId12" Type="http://schemas.openxmlformats.org/officeDocument/2006/relationships/hyperlink" Target="mailto:stoneagefair@gmail.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newsite.stoneagefair.com/" TargetMode="External"/><Relationship Id="rId15" Type="http://schemas.openxmlformats.org/officeDocument/2006/relationships/hyperlink" Target="https://newsite.stoneagefair.com/scholarships/" TargetMode="External"/><Relationship Id="rId14" Type="http://schemas.openxmlformats.org/officeDocument/2006/relationships/hyperlink" Target="https://newsite.stoneagefair.com/community-outreach/" TargetMode="External"/><Relationship Id="rId16" Type="http://schemas.openxmlformats.org/officeDocument/2006/relationships/hyperlink" Target="https://newsite.stoneagefair.com/scholarship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XDXIE+8pBphIdmQu0gJ+Bp59Ow==">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2022-08-20T17:19:00Z</dcterms:created>
  <dc:creator>Kevin and Kathy Zeeck</dc:creator>
</cp:coreProperties>
</file>